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E39ED" w14:textId="77777777" w:rsidR="00587E21" w:rsidRPr="00587E21" w:rsidRDefault="00587E21" w:rsidP="00587E21">
      <w:pPr>
        <w:spacing w:after="0" w:line="450" w:lineRule="atLeast"/>
        <w:textAlignment w:val="baseline"/>
        <w:outlineLvl w:val="0"/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</w:pPr>
      <w:proofErr w:type="spellStart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444444"/>
          <w:kern w:val="36"/>
          <w:sz w:val="20"/>
          <w:szCs w:val="20"/>
          <w:lang w:val="ru-KZ" w:eastAsia="ru-KZ"/>
        </w:rPr>
        <w:t>туралы</w:t>
      </w:r>
      <w:proofErr w:type="spellEnd"/>
    </w:p>
    <w:p w14:paraId="3231157C" w14:textId="77777777" w:rsidR="00587E21" w:rsidRPr="00587E21" w:rsidRDefault="00587E21" w:rsidP="00587E21">
      <w:pPr>
        <w:spacing w:before="120" w:after="0" w:line="285" w:lineRule="atLeast"/>
        <w:textAlignment w:val="baseline"/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</w:pPr>
      <w:proofErr w:type="spellStart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>Заңы</w:t>
      </w:r>
      <w:proofErr w:type="spellEnd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 xml:space="preserve"> 2015 </w:t>
      </w:r>
      <w:proofErr w:type="spellStart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>жылғы</w:t>
      </w:r>
      <w:proofErr w:type="spellEnd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 xml:space="preserve"> 18 </w:t>
      </w:r>
      <w:proofErr w:type="spellStart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>қарашадағы</w:t>
      </w:r>
      <w:proofErr w:type="spellEnd"/>
      <w:r w:rsidRPr="00587E21">
        <w:rPr>
          <w:rFonts w:ascii="Consolas" w:eastAsia="Times New Roman" w:hAnsi="Consolas" w:cs="Arial"/>
          <w:color w:val="666666"/>
          <w:spacing w:val="2"/>
          <w:sz w:val="20"/>
          <w:szCs w:val="20"/>
          <w:lang w:val="ru-KZ" w:eastAsia="ru-KZ"/>
        </w:rPr>
        <w:t xml:space="preserve"> № 410-V ҚРЗ.</w:t>
      </w:r>
    </w:p>
    <w:p w14:paraId="4D583D02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</w:p>
    <w:p w14:paraId="499F74B3" w14:textId="32FDCAC2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      РҚАО-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ның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ескертпесі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!</w:t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br/>
      </w:r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Заңның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енгізілу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 </w:t>
      </w:r>
      <w:hyperlink r:id="rId5" w:anchor="z243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27-баптан</w:t>
        </w:r>
      </w:hyperlink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қараңыз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br/>
      </w:r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Қолданушылар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назарына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!</w:t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br/>
      </w:r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Қолданушыларға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ыңғайлы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болуы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РҚАО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мазмұнды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жасады</w:t>
      </w:r>
      <w:proofErr w:type="spellEnd"/>
      <w:r w:rsidRPr="00587E21">
        <w:rPr>
          <w:rFonts w:ascii="Consolas" w:eastAsia="Times New Roman" w:hAnsi="Consolas" w:cs="Courier New"/>
          <w:color w:val="FF0000"/>
          <w:spacing w:val="2"/>
          <w:sz w:val="20"/>
          <w:szCs w:val="20"/>
          <w:lang w:val="ru-KZ" w:eastAsia="ru-KZ"/>
        </w:rPr>
        <w:t>.</w:t>
      </w:r>
    </w:p>
    <w:p w14:paraId="054CC6D4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hyperlink r:id="rId6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МАЗМҰНЫ</w:t>
        </w:r>
      </w:hyperlink>
    </w:p>
    <w:p w14:paraId="6D7477A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реттейді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81F03D5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1-тарау. ЖАЛПЫ ЕРЕЖЕЛЕР</w:t>
      </w:r>
    </w:p>
    <w:p w14:paraId="48E2C4D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1-бап. Осы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қамтылатын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кейбір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ұғымдарды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түсіндіру</w:t>
      </w:r>
      <w:proofErr w:type="spellEnd"/>
    </w:p>
    <w:p w14:paraId="3EA64A5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ұғымдар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мағынада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0C7FBEF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әкімшілік-шаруашылық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балансындағы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билік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BCD896F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1-1)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тікелей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begin"/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instrText xml:space="preserve"> HYPERLINK "http://adilet.zan.kz/kaz/docs/K950001000_" \l "z1" </w:instrText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separate"/>
      </w:r>
      <w:r w:rsidRPr="00587E21">
        <w:rPr>
          <w:rFonts w:ascii="Consolas" w:eastAsia="Times New Roman" w:hAnsi="Consolas" w:cs="Courier New"/>
          <w:color w:val="073A5E"/>
          <w:spacing w:val="2"/>
          <w:sz w:val="20"/>
          <w:szCs w:val="20"/>
          <w:u w:val="single"/>
          <w:lang w:val="ru-KZ" w:eastAsia="ru-KZ"/>
        </w:rPr>
        <w:t>Конституциясында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end"/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конституциялық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депутаты, судья,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сияқты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"А"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корпусының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71E254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өкiлеттiк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билік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жергiлiктi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өзiн-өзi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Күштерінде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әскерлері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әскери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құралымдарында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ұйымдастырушылық-өкімдік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әкiмшiлiк-шаруашылық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A896A0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2-1)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ұйымдастырушылық-өкімдік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әкiмшiлiк-шаруашылық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өкiлеттiк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4B5D98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депутаты,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тағайындалғанға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F66C5F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жергiлiктi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өзiн-өзi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;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>Президенттiгiне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Парламентiнің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аудандық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кенттердің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округтердің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әкімдігіне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жергiлiктi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өзiн-өзi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тiркелген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;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жергiлiктi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өзiн-өзi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iстейтiн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еңбегiне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бюджет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жүргізілетін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;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Банкі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ведомстволарының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нарығы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қадағалау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;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әуе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кеңістігін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авиация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авиация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4C672B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қайшылық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мұндай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тиісінше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келуі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C2BE7C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теңестiрiлген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өкiлеттiктерін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мүмкiндiктерiн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делдалдар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игiлiктер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артықшылықтар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табу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сияқты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игiлiктер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артықшылықтарды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параға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B672BC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азайтуға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арттыруға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0069E5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8F5933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салдарларын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01ECCB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үйлестіру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орталық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атқарушы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орган;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ведомствосы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бөлімшелері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89FCFC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қайшы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кінәлі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түрдегі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әрекетсіздік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65F2326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мүмкіндігі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785458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зерделеу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EC851C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ұйымдастырушылық-өкімдік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бұйрықтар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өкімдерді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көтермелеу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5F56EE6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06.04.2016 </w:t>
      </w:r>
      <w:hyperlink r:id="rId7" w:anchor="z72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484-V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19.04.2019 </w:t>
      </w:r>
      <w:hyperlink r:id="rId8" w:anchor="z864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249-VI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(01.08.2019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03.07.2019 </w:t>
      </w:r>
      <w:hyperlink r:id="rId9" w:anchor="z1908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262-VI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(01.01.2020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10" w:anchor="z121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03AC24EE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2-бап. Осы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Заңның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қолданылу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аясы</w:t>
      </w:r>
      <w:proofErr w:type="spellEnd"/>
    </w:p>
    <w:p w14:paraId="7E117AD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ратификациялаған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тіркелген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FA2E67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кодексінде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кодексінде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7706B61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3-бап.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заңнамасы</w:t>
      </w:r>
      <w:proofErr w:type="spellEnd"/>
    </w:p>
    <w:p w14:paraId="1ED41D5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Конституциясына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негізделеді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нормативтік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A774A4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ратификациялаған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қамтылғаннан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қағидалар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қағидалары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D6A842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lastRenderedPageBreak/>
        <w:t xml:space="preserve">4-бап.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негізгі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қағидаттары</w:t>
      </w:r>
      <w:proofErr w:type="spellEnd"/>
    </w:p>
    <w:p w14:paraId="5A5CA2A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2ED8123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23FC15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бостандықтары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қорғау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басымдығы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2E9F08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3BCC8B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C6D5A1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кешенді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A25179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басым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C05E3E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жәрдем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көтермелеу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904E0A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жасағаны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бұлтартпастығы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қағидаттары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B2BF28A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5-бап.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мақсаты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міндеттері</w:t>
      </w:r>
      <w:proofErr w:type="spellEnd"/>
    </w:p>
    <w:p w14:paraId="000459A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1EEF92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жеткізу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07D96FE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төзбестік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ахуалын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BA7396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салдарларын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952E72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нығайту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C79E9B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ынтымақтастықты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дамыту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C077CE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64E791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2-тарау. СЫБАЙЛАС ЖЕМҚОРЛЫҚҚА ҚАРСЫ ІС-ҚИМЫЛ ШАРАЛАРЫ</w:t>
      </w:r>
    </w:p>
    <w:p w14:paraId="5B88276B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lastRenderedPageBreak/>
        <w:t xml:space="preserve">6-бап.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шараларының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жүйесі</w:t>
      </w:r>
      <w:proofErr w:type="spellEnd"/>
    </w:p>
    <w:p w14:paraId="115D195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3BA15CB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86FCBD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3EB3F9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2F3207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3-1)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нормативтік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жобаларына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ғылыми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сараптама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431D0F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сараптама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сипаты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62B96F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стандарттарды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14B2A6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BA7168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418E46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болғызбауды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9FE504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C59A07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кесуді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56E8AD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CD1332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салдарларын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0A2FE0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қамтиды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7F77316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6-бапқа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26.11.2019 </w:t>
      </w:r>
      <w:hyperlink r:id="rId11" w:anchor="z134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(01.01.2020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0B06DD1A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7-бап.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мониторинг</w:t>
      </w:r>
    </w:p>
    <w:p w14:paraId="215CD43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мониторинг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тиімділігіне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практикасының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жай-күйіне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деңгейін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жинау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өңдеу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жинақтап-қорыту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145E41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практикасын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14B792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дереккөздері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статистика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өтініштері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сұрау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құралдарындағы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жарияланымдар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тыйым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салынбаған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774B01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294CB7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ережелері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14E24A4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8-бап.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талдау</w:t>
      </w:r>
      <w:proofErr w:type="spellEnd"/>
    </w:p>
    <w:p w14:paraId="1DE078F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сыртқы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зерделеу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78CE62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сыртқы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Әкімшілігімен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келісу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03666B3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қозғайтын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нормативтік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B2CF3C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ұйымдық-басқарушылық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690F35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сыртқы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мамандарын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сарапшыларын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1D4D0A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сыртқы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C54CA3E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12" w:anchor="z67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2-тармағының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салалардағы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4BDF7BD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прокуратура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жоғары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қадағалауға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7A0019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068CC3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F6EA70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төрелігіне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30AA3F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жедел-іздестіру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A410E3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қылмыстық-атқару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CCAA1B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сақталуын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4AA54CE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13" w:anchor="z67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2-тармағының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ережелері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584113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695558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үлгілік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9FF011E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8-бапқа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03.07.2017 </w:t>
      </w:r>
      <w:hyperlink r:id="rId14" w:anchor="z139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86-VI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Конституциялық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46DADD60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9-бап.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қалыптастыру</w:t>
      </w:r>
      <w:proofErr w:type="spellEnd"/>
    </w:p>
    <w:p w14:paraId="556B80E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төзбеушілікті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құндылықтар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нығайту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құзыреті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83D976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сипаттағы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кешені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DE72B8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адамгершілік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зияткерлік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дамуы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қабылдамаудағы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белсенді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ұстанымын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тәрбиелеу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оқытудың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үздіксіз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процесі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87EC33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құралдарында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түсіндіру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213427C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10-бап.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стандарттар</w:t>
      </w:r>
      <w:proofErr w:type="spellEnd"/>
    </w:p>
    <w:p w14:paraId="27EA697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стандарттар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оқшауланған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6DD9D1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стандарттарды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жұртшылықтың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әзірлейді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практикасында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ескеріледі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EE0CD3A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      </w:t>
      </w:r>
      <w:bookmarkStart w:id="0" w:name="z91"/>
      <w:bookmarkEnd w:id="0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РҚАО-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ның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ескертпесі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!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 xml:space="preserve">      11-баптың 9-тармағының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енгізілу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 xml:space="preserve"> ҚР 18.11.2015 № 410-V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Заңының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 </w:t>
      </w:r>
      <w:hyperlink r:id="rId15" w:anchor="z243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27-бабынан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қараңыз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  <w:t>     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712E21A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11-бап.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шаралары</w:t>
      </w:r>
      <w:proofErr w:type="spellEnd"/>
    </w:p>
    <w:p w14:paraId="11CDFFF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26E1DA7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187978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9CCA64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Президенттігіне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аудандық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кенттердің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округтердің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әкімдігіне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жергілікті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өзін-өзі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мүшелікке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кандидат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тіркелгенге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B14C1C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365A8EB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4B20D3E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456DEFD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25975B1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A8EFDA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3-тармағында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шығыстарды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жабу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AA5467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5.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декларация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нысан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18CD41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декларация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нысан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мерзімдерде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2B14B2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3-тармақтарында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бюджетке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төленетін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төлемдердің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түсуін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қамтамасыз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интернет-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ресурсына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орналастырылады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69DC88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E21B774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16" w:anchor="z95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2-тармағында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ұсынбауы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жазаланатын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тіркеуден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бас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тіркеу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шешімдердің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E87DEFE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17" w:anchor="z96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3-тармағында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активтері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ұсынбауы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жазаланатын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кодексінде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D8287D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73A3486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5A1E9CA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"А"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корпусындағы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636D3DE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70EDF6A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судьялары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741C560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кейінгі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31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желтоқсанынан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кешіктірілмейтін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мерзімде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жатады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E1D6A5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жататын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тізбесін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9865C8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тармақтың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екінші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бөлігінде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Жоғарғы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Сотының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интернет-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ресурстарында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персоналды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(кадр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орналастырады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299ADA5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18" w:anchor="z104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7-тармағының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9-тармағының </w:t>
      </w:r>
      <w:hyperlink r:id="rId19" w:anchor="z109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1)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0" w:anchor="z110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 xml:space="preserve">2) </w:t>
        </w:r>
        <w:proofErr w:type="spellStart"/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тармақшаларының</w:t>
        </w:r>
        <w:proofErr w:type="spellEnd"/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CA768A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меншікпен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сипаттағы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мәмілелер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иесі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мерзімдерде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D66ED7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келіп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қорғалатын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0AFDDE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"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жылыстатуға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терроризмді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қаржыландыруға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"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мақсаттарда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5E1605C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11-бапқа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26.11.2019 </w:t>
      </w:r>
      <w:hyperlink r:id="rId21" w:anchor="z136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323A50AF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12-бап.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шектеулер</w:t>
      </w:r>
      <w:proofErr w:type="spellEnd"/>
    </w:p>
    <w:p w14:paraId="02362A50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Президенттігіне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аудандық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кенттердің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округтердің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әкімдігіне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жергілікті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өзін-өзі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топтық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бермеу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2" w:anchor="z134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13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, </w:t>
      </w:r>
      <w:hyperlink r:id="rId23" w:anchor="z147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14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4" w:anchor="z151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15-баптарында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ерекшеліктерді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ескере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7301DF4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сыйыспайтын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9DFAB0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жақын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туыстарының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зайыптары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жекжаттарының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істеуіне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бермеу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4B1A65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игіліктер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артықшылықтар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табу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таратылуға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жатпайтын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E46BC7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сыйлықтар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AB99DF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Жекелеген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белгіленуі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DEDDA0E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5" w:anchor="z126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келісімін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персоналды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(кадр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жазбаша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нысанда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тіркейді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8D3364F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6" w:anchor="z126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шектеулерді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қабылдамауы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бас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сақтамау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жазаланатын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тоқтатуы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9D74BD7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12-бапқа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26.11.2019 </w:t>
      </w:r>
      <w:hyperlink r:id="rId27" w:anchor="z137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13855A7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13-бап.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орындаумен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сыйыспайтын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қызмет</w:t>
      </w:r>
      <w:proofErr w:type="spellEnd"/>
    </w:p>
    <w:p w14:paraId="7DEC352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Президенттігіне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аудандық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кенттердің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округтердің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әкімдігіне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жергілікті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өзін-өзі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мүшелікке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9C04CF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шаруашылық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субъектіні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кірмейтін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шаруашылық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субъектіні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бетінше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игіліктер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сыйымсыз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қанағаттандыруға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жәрдемдесуге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156AA1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инвестициялық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пай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қағаздар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нарығында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облигацияларды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қағаздар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нарығында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коммерциялық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дауыс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жалпы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санының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бес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пайызынан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аспайтын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көлемде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өткізуді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айналысуға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4C79A2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педагогтік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ғылыми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шығармашылық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төленетін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айналысуға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тыйым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870CE2A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lastRenderedPageBreak/>
        <w:t>      </w:t>
      </w:r>
      <w:bookmarkStart w:id="1" w:name="z139"/>
      <w:bookmarkEnd w:id="1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2.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тасталды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26.11.2019 </w:t>
      </w:r>
      <w:hyperlink r:id="rId28" w:anchor="z140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5AA1E37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құқығымен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тиесілі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FA1487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Банкінің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Төрағасы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орынбасарларына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нарығы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қадағалау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Төрағасы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орынбасарларына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инвестициялық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облигацияларды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коммерциялық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тыйым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966DCF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Банкінің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Төрағасы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орынбасарлары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нарығы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қадағалау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Төрағасы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орынбасарлары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тағайындалған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тағайындалғанға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тиесілі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инвестициялық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облигацияларды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коммерциялық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сенімгерлік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A36FB3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тармақта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тоқтатуы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A505BDF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29" w:anchor="z135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кіріскен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тиесілі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ақшаны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облигацияларды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инвестициялық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пай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тиесілі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пайдаланылуы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сенімгерлік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7E1739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сенімгерлік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нотариаттық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куәландыруға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жатады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F1D6D0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Облигацияларды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инвестициялық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пай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қорларының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коммерциялық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жарғылық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капиталындағы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үлестерді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пайдаланылуы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сенімгерлік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персоналды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(кадр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нотариаттық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куәландырылғаннан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сенімгерлік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нотариаттық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куәландырылған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көшірмесін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6ECB6A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5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7-тармақтарында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міндеттемелерді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тоқтатуы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22904D4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13-бапқа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22.01.2016 </w:t>
      </w:r>
      <w:hyperlink r:id="rId30" w:anchor="z38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446-V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03.07.2019 </w:t>
      </w:r>
      <w:hyperlink r:id="rId31" w:anchor="z1910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262-VI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(01.01.2020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32" w:anchor="z139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lastRenderedPageBreak/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2AAB2E21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14-бап.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Жақын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туыстардың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ерлі-зайыптылардың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жекжаттардың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бiрге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iстеуiне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жол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бермеу</w:t>
      </w:r>
      <w:proofErr w:type="spellEnd"/>
    </w:p>
    <w:p w14:paraId="04157E3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Президенттігіне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мәслихаттарының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депутаттығына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аудандық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кенттердің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округтердің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әкімдігіне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жергілікті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өзін-өзі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мүшелікке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өздерiнiң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жақын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туыстары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жекжаттары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тiкелей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79879E5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33" w:anchor="z148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1-тармағының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байқалған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ай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оны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жоймаса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бағыныстылықты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болғызбайтын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ауысуға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ал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қызметшілердің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біреуі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шығарылуға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өзгедей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босатылуға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F89259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Ескертпе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жақын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ата-аналар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ата-анасы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балалары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алушылар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ата-анасы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ата-анасы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бөлек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аға-інілері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апа-қарындас-сіңлілері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әжесі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немерелері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жекжаттар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аға-інілері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апа-қарындас-сіңлілері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ата-аналары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балалары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түсініледі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B735B03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14-бапқа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26.11.2019 </w:t>
      </w:r>
      <w:hyperlink r:id="rId34" w:anchor="z147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63773710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15-бап.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қақтығысы</w:t>
      </w:r>
      <w:proofErr w:type="spellEnd"/>
    </w:p>
    <w:p w14:paraId="6F884AC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тыйым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AA8EE89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35" w:anchor="z152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болғызбау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DD3D391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36" w:anchor="z152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тікелей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істейтін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мүмкіндігі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болысымен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жазбаша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нысанда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2681453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Тікелей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37" w:anchor="z152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өтініштері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көздерден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болғызбау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реттеу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уақтылы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4DE0AC43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1)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38" w:anchor="z152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шеттетуге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F3D66B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өзгертуге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199AB2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F47037A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16-бап.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шаралары</w:t>
      </w:r>
      <w:proofErr w:type="spellEnd"/>
    </w:p>
    <w:p w14:paraId="125D4E2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азайту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208B876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шешімдер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рәсімдерінің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есептілігін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болуын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ашықтығын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қамтамасыз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ұйымдық-құқықтық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тетіктерді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3D7645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бәсекелестік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қағидаттарын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930841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қақтығыстарын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болғызбау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54757B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CFC012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AC45B7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9F6474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стандарттарды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кәсіпкерлік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бірлестіктері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қауымдастықтары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одақтары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әзірлеуі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818BD90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17-бап.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баяндама</w:t>
      </w:r>
      <w:proofErr w:type="spellEnd"/>
    </w:p>
    <w:p w14:paraId="482D308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деңгейлерде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жай-күйі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үрдістерін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құжат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8AC790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оны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BAABE6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0585C1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дайындау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бекітеді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8D218A1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17-бапқа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06.04.2016 </w:t>
      </w:r>
      <w:hyperlink r:id="rId39" w:anchor="z74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484-V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40" w:anchor="z149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4F07A165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3-тарау. СЫБАЙЛАС ЖЕМҚОРЛЫҚҚА ҚАРСЫ ІС-ҚИМЫЛ СУБЪЕКТІЛЕРІ</w:t>
      </w: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br/>
        <w:t>ЖӘНЕ ОЛАРДЫҢ ӨКІЛЕТТІКТЕРІ</w:t>
      </w:r>
    </w:p>
    <w:p w14:paraId="72C76F6A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18-бап.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субъектілері</w:t>
      </w:r>
      <w:proofErr w:type="spellEnd"/>
    </w:p>
    <w:p w14:paraId="680A198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682897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орган;</w:t>
      </w:r>
    </w:p>
    <w:p w14:paraId="38E16FC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: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бірлестіктер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жатады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B8915CE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19-бап.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қызмет</w:t>
      </w:r>
      <w:proofErr w:type="spellEnd"/>
    </w:p>
    <w:p w14:paraId="15165FB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кесуге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жедел-тергеу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бөлімшелері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663E90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қызметкерлері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"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қорғау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"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1F02FDA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19-бапқа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06.04.2016 </w:t>
      </w:r>
      <w:hyperlink r:id="rId41" w:anchor="z76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484-V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46688467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20-бап.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құзыреті</w:t>
      </w:r>
      <w:proofErr w:type="spellEnd"/>
    </w:p>
    <w:p w14:paraId="32AC44D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15D9319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нормативтік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базаны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құзыреті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нормативтік-құқықтық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85026A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2)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5E7A25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қарауына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азайту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24CD7D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баяндаманы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90188A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4-1)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саясатты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үйлестіруді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азайту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үйлестіруді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AE4734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4-2)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деңгейін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секторлардағы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деңгейін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қажетті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зерттеулер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927CB0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тәуекелдерін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сыртқы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ықпал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мониторингтеуді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6A5A48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тәркіленген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өткізілуіне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оны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айналдыру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әдетте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кейіннен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BA519E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тәжірибесін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зерделеуді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таратуды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7E02E8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бағдарламаларын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тұжырымдауды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E65C8E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тәрбиелеу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түсіндіру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беру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бағдарламаларын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жәрдемдесуді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әдістемелік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көмек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1DA552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бағыттары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000F12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11)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жобаларын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дайындауға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халықаралық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F309CB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жүктелген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6FA169D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20-бапқа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06.04.2016 </w:t>
      </w:r>
      <w:hyperlink r:id="rId42" w:anchor="z78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484-V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43" w:anchor="z151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73426CF5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21-бап.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өкілеттіктері</w:t>
      </w:r>
      <w:proofErr w:type="spellEnd"/>
    </w:p>
    <w:p w14:paraId="565AF0C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жүктелген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79D50E2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сұратады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D8C45D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960C731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0C6542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3-1)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кодексінде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хаттамалар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толтырады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398371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жүктелген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18620A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41A09D4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жедел-іздестіру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практикасына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9BFC15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шақырту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келуден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жалтарған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күштеп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әкелуге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C68A75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қылмыстық-процестік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>құжаттарды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тауарларды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қоюға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5E920D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изоляторларын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изоляторларын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4B9E406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қылмыстық-процестік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мән-жайларды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118CCB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тасталды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- ҚР 06.04.2016 № 484-V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);</w:t>
      </w:r>
    </w:p>
    <w:p w14:paraId="7F73400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ревизиялар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тексерулер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аудит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36C56C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күрестің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нысандары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әдістерін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жедел-іздестіру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стратегиясы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тактикасын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айқындауға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тиімділігін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арттыру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әзірлеуге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E4A3BC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жүктелген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қамтамасыз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жүйелерді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пайдалануға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барысында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зерттеуді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әкімшілік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0E51F0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күзетпен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айдауылмен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0E5586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Президентінің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жүктелген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өкілеттіктерді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97CDB47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21-бапқа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06.04.2016 </w:t>
      </w:r>
      <w:hyperlink r:id="rId44" w:anchor="z80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484-V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45" w:anchor="z156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25F522AA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22-бап.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өкілеттіктері</w:t>
      </w:r>
      <w:proofErr w:type="spellEnd"/>
    </w:p>
    <w:p w14:paraId="483F8E8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құзыреті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94AADE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1-1.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квазимемлекеттік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сектор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бағынысты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қызметкерлердің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міндеттерін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орындамағаны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тиісінше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орындамағаны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0FF266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кесуді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ашуды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алдын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кінәлі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тартуды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құзыреті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прокуратура,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қауіпсіздік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әскери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полиция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экономикалық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қауіпсіздік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комитетінің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7702370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22-бапқа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28.12.2018 </w:t>
      </w:r>
      <w:hyperlink r:id="rId46" w:anchor="z182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210-VІ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26.11.2019 </w:t>
      </w:r>
      <w:hyperlink r:id="rId47" w:anchor="z158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273-VI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540C7579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23-бап.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Жұртшылықтың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іс-қимылға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қатысуы</w:t>
      </w:r>
      <w:proofErr w:type="spellEnd"/>
    </w:p>
    <w:p w14:paraId="7D03917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Жеке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қоғамдық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бірлестіктер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0CF0CC1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фактілері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CD24F0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практикасын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жетілдіру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7B2E434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мәдениетті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қалыптастыруға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8D84AD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субъектілерімен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CBD108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сұратады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C2FB16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зерттеулер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ғылыми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зерттеулер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CB5BC9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бұқаралық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құралдарында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түсіндіру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жүргізеді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мәселелері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әлеуметтік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маңызды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ұйымдастырады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311F16F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24-бап.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хабарлау</w:t>
      </w:r>
      <w:proofErr w:type="spellEnd"/>
    </w:p>
    <w:p w14:paraId="726808B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басшылығына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хабар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C2322B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басшылығы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келіп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түскен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міндетті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AF7458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фактісі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жәрдем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қорғауында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көтермеленеді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B32583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тармақтың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ережелері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фактісі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көрінеу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56EA3C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жәрдем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ақпаратты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08DB772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4-тарау. СЫБАЙЛАС ЖЕМҚОРЛЫҚ ҚҰҚЫҚ БҰЗУШЫЛЫҚТАРДЫҢ САЛДАРЛАРЫН ЖОЮ</w:t>
      </w:r>
    </w:p>
    <w:p w14:paraId="37C38C6C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25-бап.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қызметтердің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құнын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өндіріп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қайтару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)</w:t>
      </w:r>
    </w:p>
    <w:p w14:paraId="63EED65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еркiмен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құнын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құнын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төлеуден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бас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өндіріп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прокурордың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уәкiлеттiк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қоюы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шешiмi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шешiм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шығарғанға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тиесiлi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5CA0950D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48" w:anchor="z235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1-тармағында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жағдайларда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прокурор,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айналдыру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құнын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кірісіне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өндіріп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қоюымен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мерзімдерде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сотқа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жүгінеді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782F35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теңестірілген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өзгедей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өндіріліп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алынбаса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осындай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шешім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орган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кінәлі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қайшы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хабарлама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жібереді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5BDD50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Тапсырылған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мүлікті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қайтару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өткізу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Үкіметі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EA23C85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lastRenderedPageBreak/>
        <w:t xml:space="preserve">26-бап.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нәтижесінде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мәмілелердің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шарттардың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актілердің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әрекеттердің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жарамсыздығы</w:t>
      </w:r>
      <w:proofErr w:type="spellEnd"/>
    </w:p>
    <w:p w14:paraId="20F87F0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мәмілелерді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прокурордың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қоюы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жарамсыз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таниды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82DF8AB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бұзушылықтар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нәтижесінде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қабылдау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әрекеттерді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тиісті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актілердің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тоқтатуға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мүдделі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прокурордың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қоюы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жою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жарамсыз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тану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негіз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16A9C31E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5-тарау. ҚОРЫТЫНДЫ ЕРЕЖЕЛЕР</w:t>
      </w:r>
    </w:p>
    <w:p w14:paraId="09AF0748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bookmarkStart w:id="2" w:name="z243"/>
      <w:bookmarkEnd w:id="2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27-бап. Осы </w:t>
      </w:r>
      <w:proofErr w:type="spellStart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енгізу</w:t>
      </w:r>
      <w:proofErr w:type="spellEnd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ru-KZ" w:eastAsia="ru-KZ"/>
        </w:rPr>
        <w:t>тәртібі</w:t>
      </w:r>
      <w:proofErr w:type="spellEnd"/>
    </w:p>
    <w:p w14:paraId="1AB6FD2C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791B344F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1) 2021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қаңтардан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енгізілетін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49" w:anchor="z91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11-бапты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2016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қаңтардан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3B2A4CD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587E21">
        <w:rPr>
          <w:rFonts w:ascii="Consolas" w:eastAsia="Times New Roman" w:hAnsi="Consolas" w:cs="Courier New"/>
          <w:color w:val="800000"/>
          <w:spacing w:val="2"/>
          <w:sz w:val="20"/>
          <w:szCs w:val="20"/>
          <w:lang w:val="ru-KZ" w:eastAsia="ru-KZ"/>
        </w:rPr>
        <w:t>2)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тасталды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- ҚР 30.11.2016 </w:t>
      </w:r>
      <w:hyperlink r:id="rId50" w:anchor="z820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№ 26-VI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(01.01.2017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</w:t>
      </w:r>
    </w:p>
    <w:p w14:paraId="176907BE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     </w:t>
      </w:r>
      <w:r w:rsidRPr="00587E21">
        <w:rPr>
          <w:rFonts w:ascii="Consolas" w:eastAsia="Times New Roman" w:hAnsi="Consolas" w:cs="Courier New"/>
          <w:color w:val="800000"/>
          <w:spacing w:val="2"/>
          <w:sz w:val="20"/>
          <w:szCs w:val="20"/>
          <w:lang w:val="ru-KZ" w:eastAsia="ru-KZ"/>
        </w:rPr>
        <w:t>2. 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тасталды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- ҚР 30.11.2016 </w:t>
      </w:r>
      <w:hyperlink r:id="rId51" w:anchor="z820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№ 26-VI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(01.01.2017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)</w:t>
      </w:r>
    </w:p>
    <w:p w14:paraId="335AD180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енгізілген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күннен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2021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қаңтарға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дейін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hyperlink r:id="rId52" w:anchor="z91" w:history="1">
        <w:r w:rsidRPr="00587E21">
          <w:rPr>
            <w:rFonts w:ascii="Consolas" w:eastAsia="Times New Roman" w:hAnsi="Consolas" w:cs="Courier New"/>
            <w:color w:val="073A5E"/>
            <w:spacing w:val="2"/>
            <w:sz w:val="20"/>
            <w:szCs w:val="20"/>
            <w:u w:val="single"/>
            <w:lang w:val="ru-KZ" w:eastAsia="ru-KZ"/>
          </w:rPr>
          <w:t>11-бап</w:t>
        </w:r>
      </w:hyperlink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редакцияда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белгіленсін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3E23EE4C" w14:textId="77777777" w:rsidR="00587E21" w:rsidRPr="00587E21" w:rsidRDefault="00587E21" w:rsidP="00587E21">
      <w:pPr>
        <w:spacing w:before="225" w:after="135" w:line="390" w:lineRule="atLeast"/>
        <w:textAlignment w:val="baseline"/>
        <w:outlineLvl w:val="2"/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"11-бап.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1E1E1E"/>
          <w:sz w:val="20"/>
          <w:szCs w:val="20"/>
          <w:lang w:val="ru-KZ" w:eastAsia="ru-KZ"/>
        </w:rPr>
        <w:t>шаралары</w:t>
      </w:r>
      <w:proofErr w:type="spellEnd"/>
    </w:p>
    <w:p w14:paraId="0379A87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теңестiрiлген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D3F8775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объектiсi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орналасқан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393C8B3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2B6873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мекемесiн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мекемелерiндегi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салымдары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қағаздары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бiрлесiп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билiк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0F6D2916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жарғылық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капиталына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үлесi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банктiк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деректемелерiн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акционерi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құрылтайшысы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9CDF30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трастардың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бенефициары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тиiстi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шоттарының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нөмiрлерiн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трастар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тiркелген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CF0482E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тиесiлi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көрсеткiштiң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мөлшерiнен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мөлшердегi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келiсiмдерi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мiндеттемелерi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ауызша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да)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атаулары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деректемелері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90DC5E2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өкiлеттiктерiн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кезеңiнде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объектiсi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жерлердегi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06D394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шығарылғаннан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кейiнгi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объектiсi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жерлердегi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93B524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4.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23CF4BF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объектiсi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орналасқан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62A175E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мыналар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:</w:t>
      </w:r>
    </w:p>
    <w:p w14:paraId="6735FE54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мекемесiн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мекемелерiндегi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ішінде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салымдары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бағалы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қағаздары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бiрлесiп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билiк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1D6AD8A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жарғылық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капиталына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үлесi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банктiк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деректемелерiн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акционерi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құрылтайшысы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өзiнiң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2707178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трастардың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бенефициары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тиiстi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банк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шоттарының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нөмiрлерiн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отырып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трастар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тiркелген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;</w:t>
      </w:r>
    </w:p>
    <w:p w14:paraId="561D5B3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тиесiлi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айлық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көрсеткiштiң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мөлшерiнен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қаражатын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уақытша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сақтау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келiсiмдерi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мiндеттемелерi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ауызша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да) бар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ұйымдардың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атаулары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деректемелерi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F42603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5.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3-тармақтарында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объектiсi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аумағындағы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шегінен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мүлкi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0731AF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6.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кандидат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отбасы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тұрғылықты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4-тармағында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декларация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0ADF4E6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Ескертпе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тармақта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арнаулы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кандидат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отбасы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мүшелерi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жұбайы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зайыбы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кәмелетке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балалары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асырауындағы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онымен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тұрақты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түрде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бiрге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3CF8DE0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7.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–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тиiсiнше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өздерi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орналасуға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үмiткер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5-тармақтарында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санамаланған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анықтаманы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C8296A7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8.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1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2-тармақтарында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себептер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қоспағанда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санамаланған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ұсынбауы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толық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анық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декларациялар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жазаланатын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тиiстi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өкiлеттiктер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беруден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бас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тарту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негiз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табылады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не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8DA5B0F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9.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8-тармағында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қасақана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бiрнеше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әкiмшiлiк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6BE438D8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10.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немесе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теңестiрiлген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орындаудан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босатылғаннан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кейiн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iшiнде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алғаш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8-тармағында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көрсетілген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мұндай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қайталап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әкiмшiлiк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2D65B3F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11.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Жауапты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атқаратын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мөлшерi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сайланбалы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лауазымға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кезiнде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кандидаттардың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кірістері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жариялануы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мүмкiн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1B63AE3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12.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уәкiлеттiк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теңестiрiлген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өз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емес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бөгде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атынан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жасырын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бүркеншiк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атпен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да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азаматтық-құқықтық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мәмiлелер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тыйым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мәмiлелер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жарамсыз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36FDF1B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lastRenderedPageBreak/>
        <w:t xml:space="preserve">      13.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басқару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жөнiндегi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функцияларды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орындауға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тұлғалар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Үкiметi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мерзiмде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меншiкке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сипаттағы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барлық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мәмiлелер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мен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есептi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мүлiкке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иесi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72F4F8D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14.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Мемлекеттiк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келiп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түсетiн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Оларды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жария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ету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егер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жасалған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әрекетте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жазаланатын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іс-әрекет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белгiлерi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болмаса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кiнәлi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адамды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жұмыстан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шығаруға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әкеп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соғады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Бұл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мәліметтер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жөніндегі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уәкілетті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прокуратура,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қауіпсіздік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ішкі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істер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әскери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полиция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органдарының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экономикалық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тергеп-тексеру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Ұлттық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қауіпсіздік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комитетінің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Шекара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қызметінің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сұрау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салуы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бойынша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сондай-ақ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белгіленген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сот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тәртібімен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ғана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7D0BAC09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мониторингi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жөнiндегi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уәкiлеттi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органға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қылмыстық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жолмен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алынған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кiрiстердi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заңдастыруға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жылыстатуға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терроризмдi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қаржыландыруға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iс-қимыл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мақсаттарда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тәртiппен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қызметтiк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құпияны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құрайтын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мәлiметтер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ұсынылады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3D3D0FA" w14:textId="77777777" w:rsidR="00587E21" w:rsidRPr="00587E21" w:rsidRDefault="00587E21" w:rsidP="00587E21">
      <w:pPr>
        <w:spacing w:after="36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      15. Осы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бапта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көзделген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шаралары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Республикасында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құрылыс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меншiкке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байланысты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құқықтық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қатынастарға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қолданылмайды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.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үйдi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және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тұрғын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үй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салу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үшiн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құрылыс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материалдарын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сатып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алу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кезiндегi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қаржылық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бақылау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заңнамасына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сәйкес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жүзеге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асырылады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.".</w:t>
      </w:r>
    </w:p>
    <w:p w14:paraId="3004DC77" w14:textId="77777777" w:rsidR="00587E21" w:rsidRPr="00587E21" w:rsidRDefault="00587E21" w:rsidP="00587E21">
      <w:pPr>
        <w:spacing w:after="0" w:line="285" w:lineRule="atLeast"/>
        <w:textAlignment w:val="baseline"/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     4. "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Сыбайлас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жемқорлыққа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қарсы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күрес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туралы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" 1998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жылғы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2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шілдедегі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begin"/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instrText xml:space="preserve"> HYPERLINK "http://adilet.zan.kz/kaz/docs/Z980000267_" \l "z0" </w:instrText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separate"/>
      </w:r>
      <w:r w:rsidRPr="00587E21">
        <w:rPr>
          <w:rFonts w:ascii="Consolas" w:eastAsia="Times New Roman" w:hAnsi="Consolas" w:cs="Courier New"/>
          <w:color w:val="073A5E"/>
          <w:spacing w:val="2"/>
          <w:sz w:val="20"/>
          <w:szCs w:val="20"/>
          <w:u w:val="single"/>
          <w:lang w:val="ru-KZ" w:eastAsia="ru-KZ"/>
        </w:rPr>
        <w:t>Заңының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fldChar w:fldCharType="end"/>
      </w:r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Қазақстан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Республикасы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Парламентiнiң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Жаршысы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, 1998 ж., № 15, 209-құжат; 1999 ж., № 21, 774-құжат; 2000 ж., № 5, 116-құжат; 2001 ж., № 13-14, 172-құжат; № 17-18, 241-құжат; 2002 ж., № 17, 155-құжат; 2003 ж., № 18, 142-құжат; 2004 ж., № 10, 56-құжат; 2007 ж., № 17, 140-құжат; № 19, 147-құжат; 2008 ж., № 23, 114-құжат; 2009 ж., № 19, 88-құжат; № 24, 122, 126-құжаттар; 2010 ж., № 24, 148-құжат; 2011 ж., № 1, 2-құжат; № 7, 54-құжат; 2012 ж., № 4, 30, 32-құжаттар; № 8, 64-құжат; № 13, 91-құжат; № 23-24, 125-құжат; 2013 ж., № 2, 10-құжат; № 14, 72-құжат; 2014 ж., № 11, 61-құжат; № 14, 84-құжат; № 16, 90-құжат; № 21, 122-құжат; № 22, 131-құжат; № 23, 143-құжат)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күші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жойылды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деп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танылсын</w:t>
      </w:r>
      <w:proofErr w:type="spellEnd"/>
      <w:r w:rsidRPr="00587E21">
        <w:rPr>
          <w:rFonts w:ascii="Consolas" w:eastAsia="Times New Roman" w:hAnsi="Consolas" w:cs="Courier New"/>
          <w:color w:val="000000"/>
          <w:spacing w:val="2"/>
          <w:sz w:val="20"/>
          <w:szCs w:val="20"/>
          <w:lang w:val="ru-KZ" w:eastAsia="ru-KZ"/>
        </w:rPr>
        <w:t>.</w:t>
      </w:r>
    </w:p>
    <w:p w14:paraId="458A8C4F" w14:textId="77777777" w:rsidR="00587E21" w:rsidRPr="00587E21" w:rsidRDefault="00587E21" w:rsidP="00587E21">
      <w:pPr>
        <w:spacing w:after="0" w:line="240" w:lineRule="auto"/>
        <w:textAlignment w:val="baseline"/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</w:pPr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    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Ескерту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. 27-бапқа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өзгерістер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- ҚР 30.11.2016 </w:t>
      </w:r>
      <w:hyperlink r:id="rId53" w:anchor="z816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26-VI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 (01.01.2017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бастап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28.12.2018 </w:t>
      </w:r>
      <w:hyperlink r:id="rId54" w:anchor="z183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210-VІ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); 03.07.2019 </w:t>
      </w:r>
      <w:hyperlink r:id="rId55" w:anchor="z1912" w:history="1">
        <w:r w:rsidRPr="00587E21">
          <w:rPr>
            <w:rFonts w:ascii="Consolas" w:eastAsia="Times New Roman" w:hAnsi="Consolas" w:cs="Arial"/>
            <w:color w:val="073A5E"/>
            <w:sz w:val="20"/>
            <w:szCs w:val="20"/>
            <w:u w:val="single"/>
            <w:lang w:val="ru-KZ" w:eastAsia="ru-KZ"/>
          </w:rPr>
          <w:t>№ 262-VI</w:t>
        </w:r>
      </w:hyperlink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 (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алғашқы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ресми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жарияланған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күнінен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кейін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күнтізбелік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он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күн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өткен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соң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қолданысқа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енгізіледі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 xml:space="preserve">) </w:t>
      </w:r>
      <w:proofErr w:type="spellStart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Заңдарымен</w:t>
      </w:r>
      <w:proofErr w:type="spellEnd"/>
      <w:r w:rsidRPr="00587E21">
        <w:rPr>
          <w:rFonts w:ascii="Consolas" w:eastAsia="Times New Roman" w:hAnsi="Consolas" w:cs="Arial"/>
          <w:color w:val="FF0000"/>
          <w:sz w:val="20"/>
          <w:szCs w:val="20"/>
          <w:bdr w:val="none" w:sz="0" w:space="0" w:color="auto" w:frame="1"/>
          <w:lang w:val="ru-KZ" w:eastAsia="ru-KZ"/>
        </w:rPr>
        <w:t>.</w:t>
      </w:r>
      <w:r w:rsidRPr="00587E21">
        <w:rPr>
          <w:rFonts w:ascii="Consolas" w:eastAsia="Times New Roman" w:hAnsi="Consolas" w:cs="Arial"/>
          <w:color w:val="444444"/>
          <w:sz w:val="20"/>
          <w:szCs w:val="20"/>
          <w:lang w:val="ru-KZ" w:eastAsia="ru-KZ"/>
        </w:rPr>
        <w:br/>
      </w:r>
    </w:p>
    <w:p w14:paraId="4F7B0E6D" w14:textId="77777777" w:rsidR="00F65593" w:rsidRDefault="00F65593">
      <w:pPr>
        <w:rPr>
          <w:rFonts w:ascii="Consolas" w:hAnsi="Consolas"/>
          <w:sz w:val="20"/>
          <w:szCs w:val="20"/>
          <w:lang w:val="kk-KZ"/>
        </w:rPr>
      </w:pPr>
    </w:p>
    <w:p w14:paraId="12D3A904" w14:textId="4AF90D2B" w:rsidR="00F41CDD" w:rsidRPr="00F65593" w:rsidRDefault="00F65593">
      <w:pPr>
        <w:rPr>
          <w:rFonts w:ascii="Consolas" w:hAnsi="Consolas"/>
          <w:sz w:val="20"/>
          <w:szCs w:val="20"/>
          <w:lang w:val="ru-RU"/>
        </w:rPr>
      </w:pPr>
      <w:bookmarkStart w:id="3" w:name="_GoBack"/>
      <w:bookmarkEnd w:id="3"/>
      <w:r>
        <w:rPr>
          <w:rFonts w:ascii="Consolas" w:hAnsi="Consolas"/>
          <w:sz w:val="20"/>
          <w:szCs w:val="20"/>
          <w:lang w:val="kk-KZ"/>
        </w:rPr>
        <w:t xml:space="preserve">Қазақстан Республикасының президенті </w:t>
      </w:r>
      <w:r>
        <w:rPr>
          <w:rFonts w:ascii="Consolas" w:hAnsi="Consolas"/>
          <w:sz w:val="20"/>
          <w:szCs w:val="20"/>
          <w:lang w:val="kk-KZ"/>
        </w:rPr>
        <w:tab/>
      </w:r>
      <w:r>
        <w:rPr>
          <w:rFonts w:ascii="Consolas" w:hAnsi="Consolas"/>
          <w:sz w:val="20"/>
          <w:szCs w:val="20"/>
          <w:lang w:val="kk-KZ"/>
        </w:rPr>
        <w:tab/>
      </w:r>
      <w:r>
        <w:rPr>
          <w:rFonts w:ascii="Consolas" w:hAnsi="Consolas"/>
          <w:sz w:val="20"/>
          <w:szCs w:val="20"/>
          <w:lang w:val="kk-KZ"/>
        </w:rPr>
        <w:tab/>
      </w:r>
      <w:r>
        <w:rPr>
          <w:rFonts w:ascii="Consolas" w:hAnsi="Consolas"/>
          <w:sz w:val="20"/>
          <w:szCs w:val="20"/>
          <w:lang w:val="kk-KZ"/>
        </w:rPr>
        <w:tab/>
        <w:t>Н</w:t>
      </w:r>
      <w:r>
        <w:rPr>
          <w:rFonts w:ascii="Consolas" w:hAnsi="Consolas"/>
          <w:sz w:val="20"/>
          <w:szCs w:val="20"/>
          <w:lang w:val="ru-RU"/>
        </w:rPr>
        <w:t>. Назарбаев</w:t>
      </w:r>
    </w:p>
    <w:sectPr w:rsidR="00F41CDD" w:rsidRPr="00F6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7F8B"/>
    <w:multiLevelType w:val="multilevel"/>
    <w:tmpl w:val="9F5E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351AE"/>
    <w:multiLevelType w:val="multilevel"/>
    <w:tmpl w:val="6D9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21"/>
    <w:rsid w:val="00587E21"/>
    <w:rsid w:val="00F41CDD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89E"/>
  <w15:chartTrackingRefBased/>
  <w15:docId w15:val="{D40468C0-ABF9-41AB-9B93-D217CDE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587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E21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587E21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customStyle="1" w:styleId="msonormal0">
    <w:name w:val="msonormal"/>
    <w:basedOn w:val="a"/>
    <w:rsid w:val="005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5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5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587E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7E21"/>
    <w:rPr>
      <w:color w:val="800080"/>
      <w:u w:val="single"/>
    </w:rPr>
  </w:style>
  <w:style w:type="paragraph" w:customStyle="1" w:styleId="inmobilehidden">
    <w:name w:val="in_mobile_hidden"/>
    <w:basedOn w:val="a"/>
    <w:rsid w:val="005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note">
    <w:name w:val="note"/>
    <w:basedOn w:val="a0"/>
    <w:rsid w:val="0058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kaz/docs/Z1500000410" TargetMode="External"/><Relationship Id="rId18" Type="http://schemas.openxmlformats.org/officeDocument/2006/relationships/hyperlink" Target="http://adilet.zan.kz/kaz/docs/Z1500000410" TargetMode="External"/><Relationship Id="rId26" Type="http://schemas.openxmlformats.org/officeDocument/2006/relationships/hyperlink" Target="http://adilet.zan.kz/kaz/docs/Z1500000410" TargetMode="External"/><Relationship Id="rId39" Type="http://schemas.openxmlformats.org/officeDocument/2006/relationships/hyperlink" Target="http://adilet.zan.kz/kaz/docs/Z1600000484" TargetMode="External"/><Relationship Id="rId21" Type="http://schemas.openxmlformats.org/officeDocument/2006/relationships/hyperlink" Target="http://adilet.zan.kz/kaz/docs/Z1900000273" TargetMode="External"/><Relationship Id="rId34" Type="http://schemas.openxmlformats.org/officeDocument/2006/relationships/hyperlink" Target="http://adilet.zan.kz/kaz/docs/Z1900000273" TargetMode="External"/><Relationship Id="rId42" Type="http://schemas.openxmlformats.org/officeDocument/2006/relationships/hyperlink" Target="http://adilet.zan.kz/kaz/docs/Z1600000484" TargetMode="External"/><Relationship Id="rId47" Type="http://schemas.openxmlformats.org/officeDocument/2006/relationships/hyperlink" Target="http://adilet.zan.kz/kaz/docs/Z1900000273" TargetMode="External"/><Relationship Id="rId50" Type="http://schemas.openxmlformats.org/officeDocument/2006/relationships/hyperlink" Target="http://adilet.zan.kz/kaz/docs/Z1600000026" TargetMode="External"/><Relationship Id="rId55" Type="http://schemas.openxmlformats.org/officeDocument/2006/relationships/hyperlink" Target="http://adilet.zan.kz/kaz/docs/Z1900000262" TargetMode="External"/><Relationship Id="rId7" Type="http://schemas.openxmlformats.org/officeDocument/2006/relationships/hyperlink" Target="http://adilet.zan.kz/kaz/docs/Z16000004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Z1500000410" TargetMode="External"/><Relationship Id="rId29" Type="http://schemas.openxmlformats.org/officeDocument/2006/relationships/hyperlink" Target="http://adilet.zan.kz/kaz/docs/Z1500000410" TargetMode="External"/><Relationship Id="rId11" Type="http://schemas.openxmlformats.org/officeDocument/2006/relationships/hyperlink" Target="http://adilet.zan.kz/kaz/docs/Z1900000273" TargetMode="External"/><Relationship Id="rId24" Type="http://schemas.openxmlformats.org/officeDocument/2006/relationships/hyperlink" Target="http://adilet.zan.kz/kaz/docs/Z1500000410" TargetMode="External"/><Relationship Id="rId32" Type="http://schemas.openxmlformats.org/officeDocument/2006/relationships/hyperlink" Target="http://adilet.zan.kz/kaz/docs/Z1900000273" TargetMode="External"/><Relationship Id="rId37" Type="http://schemas.openxmlformats.org/officeDocument/2006/relationships/hyperlink" Target="http://adilet.zan.kz/kaz/docs/Z1500000410" TargetMode="External"/><Relationship Id="rId40" Type="http://schemas.openxmlformats.org/officeDocument/2006/relationships/hyperlink" Target="http://adilet.zan.kz/kaz/docs/Z1900000273" TargetMode="External"/><Relationship Id="rId45" Type="http://schemas.openxmlformats.org/officeDocument/2006/relationships/hyperlink" Target="http://adilet.zan.kz/kaz/docs/Z1900000273" TargetMode="External"/><Relationship Id="rId53" Type="http://schemas.openxmlformats.org/officeDocument/2006/relationships/hyperlink" Target="http://adilet.zan.kz/kaz/docs/Z1600000026" TargetMode="External"/><Relationship Id="rId5" Type="http://schemas.openxmlformats.org/officeDocument/2006/relationships/hyperlink" Target="http://adilet.zan.kz/kaz/docs/Z1500000410" TargetMode="External"/><Relationship Id="rId19" Type="http://schemas.openxmlformats.org/officeDocument/2006/relationships/hyperlink" Target="http://adilet.zan.kz/kaz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Z1900000262" TargetMode="External"/><Relationship Id="rId14" Type="http://schemas.openxmlformats.org/officeDocument/2006/relationships/hyperlink" Target="http://adilet.zan.kz/kaz/docs/Z1700000086" TargetMode="External"/><Relationship Id="rId22" Type="http://schemas.openxmlformats.org/officeDocument/2006/relationships/hyperlink" Target="http://adilet.zan.kz/kaz/docs/Z1500000410" TargetMode="External"/><Relationship Id="rId27" Type="http://schemas.openxmlformats.org/officeDocument/2006/relationships/hyperlink" Target="http://adilet.zan.kz/kaz/docs/Z1900000273" TargetMode="External"/><Relationship Id="rId30" Type="http://schemas.openxmlformats.org/officeDocument/2006/relationships/hyperlink" Target="http://adilet.zan.kz/kaz/docs/Z1600000446" TargetMode="External"/><Relationship Id="rId35" Type="http://schemas.openxmlformats.org/officeDocument/2006/relationships/hyperlink" Target="http://adilet.zan.kz/kaz/docs/Z1500000410" TargetMode="External"/><Relationship Id="rId43" Type="http://schemas.openxmlformats.org/officeDocument/2006/relationships/hyperlink" Target="http://adilet.zan.kz/kaz/docs/Z1900000273" TargetMode="External"/><Relationship Id="rId48" Type="http://schemas.openxmlformats.org/officeDocument/2006/relationships/hyperlink" Target="http://adilet.zan.kz/kaz/docs/Z150000041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dilet.zan.kz/kaz/docs/Z1900000249" TargetMode="External"/><Relationship Id="rId51" Type="http://schemas.openxmlformats.org/officeDocument/2006/relationships/hyperlink" Target="http://adilet.zan.kz/kaz/docs/Z16000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kaz/docs/Z1500000410" TargetMode="External"/><Relationship Id="rId17" Type="http://schemas.openxmlformats.org/officeDocument/2006/relationships/hyperlink" Target="http://adilet.zan.kz/kaz/docs/Z1500000410" TargetMode="External"/><Relationship Id="rId25" Type="http://schemas.openxmlformats.org/officeDocument/2006/relationships/hyperlink" Target="http://adilet.zan.kz/kaz/docs/Z1500000410" TargetMode="External"/><Relationship Id="rId33" Type="http://schemas.openxmlformats.org/officeDocument/2006/relationships/hyperlink" Target="http://adilet.zan.kz/kaz/docs/Z1500000410" TargetMode="External"/><Relationship Id="rId38" Type="http://schemas.openxmlformats.org/officeDocument/2006/relationships/hyperlink" Target="http://adilet.zan.kz/kaz/docs/Z1500000410" TargetMode="External"/><Relationship Id="rId46" Type="http://schemas.openxmlformats.org/officeDocument/2006/relationships/hyperlink" Target="http://adilet.zan.kz/kaz/docs/Z1800000210" TargetMode="External"/><Relationship Id="rId20" Type="http://schemas.openxmlformats.org/officeDocument/2006/relationships/hyperlink" Target="http://adilet.zan.kz/kaz/docs/Z1500000410" TargetMode="External"/><Relationship Id="rId41" Type="http://schemas.openxmlformats.org/officeDocument/2006/relationships/hyperlink" Target="http://adilet.zan.kz/kaz/docs/Z1600000484" TargetMode="External"/><Relationship Id="rId54" Type="http://schemas.openxmlformats.org/officeDocument/2006/relationships/hyperlink" Target="http://adilet.zan.kz/kaz/docs/Z18000002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1500000410/z150410.htm" TargetMode="External"/><Relationship Id="rId15" Type="http://schemas.openxmlformats.org/officeDocument/2006/relationships/hyperlink" Target="http://adilet.zan.kz/kaz/docs/Z1500000410" TargetMode="External"/><Relationship Id="rId23" Type="http://schemas.openxmlformats.org/officeDocument/2006/relationships/hyperlink" Target="http://adilet.zan.kz/kaz/docs/Z1500000410" TargetMode="External"/><Relationship Id="rId28" Type="http://schemas.openxmlformats.org/officeDocument/2006/relationships/hyperlink" Target="http://adilet.zan.kz/kaz/docs/Z1900000273" TargetMode="External"/><Relationship Id="rId36" Type="http://schemas.openxmlformats.org/officeDocument/2006/relationships/hyperlink" Target="http://adilet.zan.kz/kaz/docs/Z1500000410" TargetMode="External"/><Relationship Id="rId49" Type="http://schemas.openxmlformats.org/officeDocument/2006/relationships/hyperlink" Target="http://adilet.zan.kz/kaz/docs/Z150000041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adilet.zan.kz/kaz/docs/Z1900000273" TargetMode="External"/><Relationship Id="rId31" Type="http://schemas.openxmlformats.org/officeDocument/2006/relationships/hyperlink" Target="http://adilet.zan.kz/kaz/docs/Z1900000262" TargetMode="External"/><Relationship Id="rId44" Type="http://schemas.openxmlformats.org/officeDocument/2006/relationships/hyperlink" Target="http://adilet.zan.kz/kaz/docs/Z1600000484" TargetMode="External"/><Relationship Id="rId52" Type="http://schemas.openxmlformats.org/officeDocument/2006/relationships/hyperlink" Target="http://adilet.zan.kz/kaz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9367</Words>
  <Characters>53394</Characters>
  <Application>Microsoft Office Word</Application>
  <DocSecurity>0</DocSecurity>
  <Lines>444</Lines>
  <Paragraphs>125</Paragraphs>
  <ScaleCrop>false</ScaleCrop>
  <Company/>
  <LinksUpToDate>false</LinksUpToDate>
  <CharactersWithSpaces>62636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2020-01-13T05:21:00Z</dcterms:created>
  <dcterms:modified xsi:type="dcterms:W3CDTF">2020-01-13T05:26:00Z</dcterms:modified>
</cp:coreProperties>
</file>